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EE" w:rsidRPr="005E466E" w:rsidRDefault="00AD29EE" w:rsidP="00AD29EE">
      <w:pPr>
        <w:pStyle w:val="Ttulo1"/>
        <w:jc w:val="center"/>
        <w:rPr>
          <w:rFonts w:ascii="Arial" w:hAnsi="Arial"/>
          <w:b/>
          <w:bCs/>
          <w:color w:val="000000"/>
          <w:sz w:val="22"/>
          <w:szCs w:val="22"/>
          <w:lang w:val="gl-ES"/>
        </w:rPr>
      </w:pPr>
      <w:bookmarkStart w:id="0" w:name="_Toc369609224"/>
      <w:bookmarkStart w:id="1" w:name="_Toc390342402"/>
      <w:r w:rsidRPr="005E466E">
        <w:rPr>
          <w:rFonts w:ascii="Arial" w:hAnsi="Arial"/>
          <w:b/>
          <w:bCs/>
          <w:color w:val="000000"/>
          <w:sz w:val="22"/>
          <w:szCs w:val="22"/>
          <w:lang w:val="gl-ES"/>
        </w:rPr>
        <w:t>ANEXO I</w:t>
      </w:r>
      <w:bookmarkEnd w:id="0"/>
      <w:r w:rsidRPr="005E466E">
        <w:rPr>
          <w:rFonts w:ascii="Arial" w:hAnsi="Arial"/>
          <w:b/>
          <w:bCs/>
          <w:color w:val="000000"/>
          <w:sz w:val="22"/>
          <w:szCs w:val="22"/>
          <w:lang w:val="gl-ES"/>
        </w:rPr>
        <w:t>V</w:t>
      </w:r>
      <w:bookmarkEnd w:id="1"/>
    </w:p>
    <w:p w:rsidR="00AD29EE" w:rsidRPr="005E466E" w:rsidRDefault="00AD29EE" w:rsidP="00AD29EE">
      <w:pPr>
        <w:pStyle w:val="Textoindependiente"/>
        <w:spacing w:after="120"/>
        <w:jc w:val="center"/>
        <w:outlineLvl w:val="0"/>
        <w:rPr>
          <w:rFonts w:ascii="Arial" w:hAnsi="Arial" w:cs="Arial"/>
          <w:i/>
          <w:color w:val="000000"/>
          <w:sz w:val="22"/>
          <w:szCs w:val="22"/>
          <w:highlight w:val="yellow"/>
          <w:lang w:val="gl-ES"/>
        </w:rPr>
      </w:pPr>
      <w:bookmarkStart w:id="2" w:name="_Toc371586081"/>
    </w:p>
    <w:p w:rsidR="00AD29EE" w:rsidRPr="005E466E" w:rsidRDefault="00AD29EE" w:rsidP="00AD29EE">
      <w:pPr>
        <w:pStyle w:val="Textoindependiente"/>
        <w:tabs>
          <w:tab w:val="clear" w:pos="1134"/>
        </w:tabs>
        <w:ind w:left="142" w:right="140"/>
        <w:jc w:val="center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(sobre A)</w:t>
      </w:r>
    </w:p>
    <w:p w:rsidR="00AD29EE" w:rsidRPr="005E466E" w:rsidRDefault="00AD29EE" w:rsidP="00AD29EE">
      <w:pPr>
        <w:pStyle w:val="Textoindependiente"/>
        <w:tabs>
          <w:tab w:val="clear" w:pos="1134"/>
        </w:tabs>
        <w:ind w:left="142" w:right="140"/>
        <w:jc w:val="center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Modelo de declaración responsable</w:t>
      </w:r>
      <w:bookmarkEnd w:id="2"/>
    </w:p>
    <w:p w:rsidR="00AD29EE" w:rsidRPr="005E466E" w:rsidRDefault="00AD29EE" w:rsidP="00AD29EE">
      <w:pPr>
        <w:pStyle w:val="Textoindependiente"/>
        <w:spacing w:after="120" w:line="300" w:lineRule="auto"/>
        <w:ind w:right="142"/>
        <w:rPr>
          <w:rFonts w:ascii="Arial" w:hAnsi="Arial" w:cs="Arial"/>
          <w:i/>
          <w:color w:val="000000"/>
          <w:sz w:val="22"/>
          <w:szCs w:val="22"/>
          <w:highlight w:val="yellow"/>
          <w:lang w:val="gl-ES"/>
        </w:rPr>
      </w:pPr>
    </w:p>
    <w:p w:rsidR="00AD29EE" w:rsidRPr="005E466E" w:rsidRDefault="00AD29EE" w:rsidP="00AD29EE">
      <w:pPr>
        <w:pStyle w:val="Textoindependiente"/>
        <w:spacing w:after="120"/>
        <w:ind w:right="140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D./Dª. ……………………………………………….., con domicilio en ………………………, rúa …………………………….........…….., núm.……, DNI núm. ………………., expedido en ……………………., actuando en (nome propio ou en representación de ………………………………………………………), tendo coñecemento das condicións e dos requisitos que se esixen no prego de cláusulas administrativas particulares da contratación para a adxudicación de contrato de ............................................................, para os efectos do establecido na cláusula sétima dos pregos de cláusulas administrativas que rexe este contratación</w:t>
      </w:r>
    </w:p>
    <w:p w:rsidR="00AD29EE" w:rsidRPr="005E466E" w:rsidRDefault="00AD29EE" w:rsidP="00AD29EE">
      <w:pPr>
        <w:pStyle w:val="Textoindependiente"/>
        <w:spacing w:after="120" w:line="300" w:lineRule="auto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</w:p>
    <w:p w:rsidR="00AD29EE" w:rsidRPr="005E466E" w:rsidRDefault="00AD29EE" w:rsidP="00AD29EE">
      <w:pPr>
        <w:pStyle w:val="Textoindependiente"/>
        <w:spacing w:after="120" w:line="300" w:lineRule="auto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</w:p>
    <w:p w:rsidR="00AD29EE" w:rsidRPr="005E466E" w:rsidRDefault="00AD29EE" w:rsidP="00AD29EE">
      <w:pPr>
        <w:pStyle w:val="Textoindependiente"/>
        <w:spacing w:after="120" w:line="300" w:lineRule="auto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DECLARO RESPONSABLEMENTE,</w:t>
      </w:r>
    </w:p>
    <w:p w:rsidR="00AD29EE" w:rsidRPr="005E466E" w:rsidRDefault="00AD29EE" w:rsidP="00AD29EE">
      <w:pPr>
        <w:pStyle w:val="Textoindependiente"/>
        <w:numPr>
          <w:ilvl w:val="0"/>
          <w:numId w:val="3"/>
        </w:numPr>
        <w:tabs>
          <w:tab w:val="clear" w:pos="1134"/>
        </w:tabs>
        <w:spacing w:after="240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Que tanto a entidade como quen a representa e asina esta declaración teñen a personalidade xurídica suficiente e no seu caso representación bastante, e cumpren as condicións de solvencia económica, financeira e técnica ou profesional esixidos para participar neste procedemento de contratación.</w:t>
      </w:r>
    </w:p>
    <w:p w:rsidR="00AD29EE" w:rsidRPr="005E466E" w:rsidRDefault="00AD29EE" w:rsidP="00AD29EE">
      <w:pPr>
        <w:pStyle w:val="Textoindependiente"/>
        <w:numPr>
          <w:ilvl w:val="0"/>
          <w:numId w:val="3"/>
        </w:numPr>
        <w:tabs>
          <w:tab w:val="clear" w:pos="1134"/>
        </w:tabs>
        <w:spacing w:after="240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Que aportará en calquera momento que lle sexa solicitada polo Parlamento de Galicia a documentación acreditativa do cumprimento destas circunstancias.</w:t>
      </w:r>
    </w:p>
    <w:p w:rsidR="00AD29EE" w:rsidRPr="005E466E" w:rsidRDefault="00AD29EE" w:rsidP="00AD29EE">
      <w:pPr>
        <w:pStyle w:val="Textoindependiente"/>
        <w:numPr>
          <w:ilvl w:val="0"/>
          <w:numId w:val="3"/>
        </w:numPr>
        <w:tabs>
          <w:tab w:val="clear" w:pos="1134"/>
        </w:tabs>
        <w:spacing w:after="240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Que nin o asinante da declaración, nin a entidade á que represento, nin ningún dos seus administradores ou representantes, atópanse incursos en suposto algún aos que se refire o artigo 60 do TRLCSP.</w:t>
      </w:r>
    </w:p>
    <w:p w:rsidR="00AD29EE" w:rsidRPr="005E466E" w:rsidRDefault="00AD29EE" w:rsidP="00AD29EE">
      <w:pPr>
        <w:pStyle w:val="Textoindependiente"/>
        <w:numPr>
          <w:ilvl w:val="0"/>
          <w:numId w:val="3"/>
        </w:numPr>
        <w:tabs>
          <w:tab w:val="clear" w:pos="1134"/>
        </w:tabs>
        <w:spacing w:after="240"/>
        <w:ind w:right="142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 xml:space="preserve">Que a entidade atópase ao corrente no cumprimento das obrigas tributarias coa facenda estatal e autonómica e coa Seguridade Social impostas polas disposicións vixentes. </w:t>
      </w:r>
    </w:p>
    <w:p w:rsidR="00AD29EE" w:rsidRPr="005E466E" w:rsidRDefault="00AD29EE" w:rsidP="00AD29EE">
      <w:pPr>
        <w:pStyle w:val="Textoindependiente"/>
        <w:spacing w:after="120"/>
        <w:ind w:right="140"/>
        <w:rPr>
          <w:rFonts w:ascii="Arial" w:hAnsi="Arial" w:cs="Arial"/>
          <w:i/>
          <w:color w:val="000000"/>
          <w:sz w:val="22"/>
          <w:szCs w:val="22"/>
          <w:lang w:val="gl-ES"/>
        </w:rPr>
      </w:pPr>
    </w:p>
    <w:p w:rsidR="00AD29EE" w:rsidRPr="005E466E" w:rsidRDefault="00AD29EE" w:rsidP="00AD29EE">
      <w:pPr>
        <w:pStyle w:val="Textoindependiente"/>
        <w:spacing w:after="120"/>
        <w:ind w:right="140"/>
        <w:rPr>
          <w:rFonts w:ascii="Arial" w:hAnsi="Arial" w:cs="Arial"/>
          <w:i/>
          <w:color w:val="000000"/>
          <w:sz w:val="22"/>
          <w:szCs w:val="22"/>
          <w:lang w:val="gl-ES"/>
        </w:rPr>
      </w:pPr>
    </w:p>
    <w:p w:rsidR="00AD29EE" w:rsidRPr="005E466E" w:rsidRDefault="00AD29EE" w:rsidP="00AD29EE">
      <w:pPr>
        <w:pStyle w:val="Textoindependiente"/>
        <w:ind w:right="142"/>
        <w:jc w:val="center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Lugar, Data</w:t>
      </w:r>
    </w:p>
    <w:p w:rsidR="00AD29EE" w:rsidRPr="005E466E" w:rsidRDefault="00AD29EE" w:rsidP="00AD29EE">
      <w:pPr>
        <w:pStyle w:val="Textoindependiente"/>
        <w:ind w:right="142"/>
        <w:jc w:val="center"/>
        <w:rPr>
          <w:rFonts w:ascii="Arial" w:hAnsi="Arial" w:cs="Arial"/>
          <w:i/>
          <w:color w:val="000000"/>
          <w:sz w:val="22"/>
          <w:szCs w:val="22"/>
          <w:lang w:val="gl-ES"/>
        </w:rPr>
      </w:pPr>
      <w:r w:rsidRPr="005E466E">
        <w:rPr>
          <w:rFonts w:ascii="Arial" w:hAnsi="Arial" w:cs="Arial"/>
          <w:i/>
          <w:color w:val="000000"/>
          <w:sz w:val="22"/>
          <w:szCs w:val="22"/>
          <w:lang w:val="gl-ES"/>
        </w:rPr>
        <w:t>Sinatura</w:t>
      </w:r>
    </w:p>
    <w:p w:rsidR="00AD29EE" w:rsidRPr="005E466E" w:rsidRDefault="00AD29EE" w:rsidP="00A21A10">
      <w:pPr>
        <w:pStyle w:val="Ttulo1"/>
        <w:tabs>
          <w:tab w:val="clear" w:pos="4395"/>
          <w:tab w:val="clear" w:pos="7513"/>
        </w:tabs>
        <w:rPr>
          <w:rFonts w:cs="Arial"/>
          <w:i/>
          <w:color w:val="000000"/>
          <w:sz w:val="22"/>
          <w:szCs w:val="22"/>
          <w:lang w:val="gl-ES"/>
        </w:rPr>
      </w:pPr>
      <w:bookmarkStart w:id="3" w:name="_Toc369609225"/>
      <w:bookmarkStart w:id="4" w:name="_GoBack"/>
      <w:bookmarkEnd w:id="4"/>
    </w:p>
    <w:bookmarkEnd w:id="3"/>
    <w:sectPr w:rsidR="00AD29EE" w:rsidRPr="005E466E" w:rsidSect="00AD29EE">
      <w:footerReference w:type="even" r:id="rId8"/>
      <w:footerReference w:type="default" r:id="rId9"/>
      <w:pgSz w:w="11906" w:h="16838" w:code="9"/>
      <w:pgMar w:top="2268" w:right="1274" w:bottom="1134" w:left="1701" w:header="284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9EE" w:rsidRDefault="00AD29EE" w:rsidP="00AD29EE">
      <w:r>
        <w:separator/>
      </w:r>
    </w:p>
  </w:endnote>
  <w:endnote w:type="continuationSeparator" w:id="0">
    <w:p w:rsidR="00AD29EE" w:rsidRDefault="00AD29EE" w:rsidP="00AD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8A" w:rsidRDefault="00AD29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2A8A" w:rsidRDefault="00A21A1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8A" w:rsidRDefault="00AD29EE">
    <w:pPr>
      <w:pStyle w:val="Piedepgina"/>
      <w:ind w:right="360"/>
      <w:jc w:val="center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A21A10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A21A10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9EE" w:rsidRDefault="00AD29EE" w:rsidP="00AD29EE">
      <w:r>
        <w:separator/>
      </w:r>
    </w:p>
  </w:footnote>
  <w:footnote w:type="continuationSeparator" w:id="0">
    <w:p w:rsidR="00AD29EE" w:rsidRDefault="00AD29EE" w:rsidP="00AD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bullet"/>
      <w:pStyle w:val="Listaconvietas5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0177B15"/>
    <w:multiLevelType w:val="hybridMultilevel"/>
    <w:tmpl w:val="304EA57C"/>
    <w:lvl w:ilvl="0" w:tplc="99480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06F08"/>
    <w:multiLevelType w:val="hybridMultilevel"/>
    <w:tmpl w:val="CD886024"/>
    <w:lvl w:ilvl="0" w:tplc="9490FEC2">
      <w:start w:val="1"/>
      <w:numFmt w:val="decimal"/>
      <w:pStyle w:val="TextoInd01"/>
      <w:lvlText w:val="[%1]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1" w:tplc="9A54FF32">
      <w:numFmt w:val="bullet"/>
      <w:lvlText w:val=""/>
      <w:lvlJc w:val="left"/>
      <w:pPr>
        <w:tabs>
          <w:tab w:val="num" w:pos="2007"/>
        </w:tabs>
        <w:ind w:left="2004" w:hanging="357"/>
      </w:pPr>
      <w:rPr>
        <w:rFonts w:ascii="Symbol" w:eastAsia="Times New Roman" w:hAnsi="Symbol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EE"/>
    <w:rsid w:val="00013E8F"/>
    <w:rsid w:val="00040D0E"/>
    <w:rsid w:val="00077C54"/>
    <w:rsid w:val="006F2F88"/>
    <w:rsid w:val="00A21A10"/>
    <w:rsid w:val="00AD29EE"/>
    <w:rsid w:val="00B059DB"/>
    <w:rsid w:val="00E24CDF"/>
    <w:rsid w:val="00F3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EE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29EE"/>
    <w:pPr>
      <w:keepNext/>
      <w:tabs>
        <w:tab w:val="left" w:pos="4395"/>
        <w:tab w:val="left" w:pos="7513"/>
      </w:tabs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29E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D29EE"/>
    <w:pPr>
      <w:tabs>
        <w:tab w:val="left" w:pos="1134"/>
      </w:tabs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D29E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D2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29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AD29EE"/>
  </w:style>
  <w:style w:type="paragraph" w:styleId="Encabezado">
    <w:name w:val="header"/>
    <w:basedOn w:val="Normal"/>
    <w:link w:val="EncabezadoCar"/>
    <w:rsid w:val="00AD2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D29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01">
    <w:name w:val="_TextoInd01"/>
    <w:basedOn w:val="Normal"/>
    <w:rsid w:val="00AD29EE"/>
    <w:pPr>
      <w:numPr>
        <w:numId w:val="1"/>
      </w:numPr>
      <w:spacing w:before="40" w:after="40"/>
      <w:ind w:right="567"/>
      <w:jc w:val="both"/>
    </w:pPr>
    <w:rPr>
      <w:rFonts w:ascii="Century Gothic" w:hAnsi="Century Gothic"/>
      <w:szCs w:val="24"/>
    </w:rPr>
  </w:style>
  <w:style w:type="paragraph" w:customStyle="1" w:styleId="Listaconvietas51">
    <w:name w:val="Lista con viñetas 51"/>
    <w:basedOn w:val="Normal"/>
    <w:rsid w:val="00AD29EE"/>
    <w:pPr>
      <w:numPr>
        <w:numId w:val="2"/>
      </w:numPr>
      <w:suppressAutoHyphens/>
      <w:ind w:right="567"/>
      <w:jc w:val="both"/>
    </w:pPr>
    <w:rPr>
      <w:rFonts w:ascii="Century Gothic" w:hAnsi="Century Gothic"/>
      <w:b/>
      <w:szCs w:val="24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9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9E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before="120" w:after="120"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EE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D29EE"/>
    <w:pPr>
      <w:keepNext/>
      <w:tabs>
        <w:tab w:val="left" w:pos="4395"/>
        <w:tab w:val="left" w:pos="7513"/>
      </w:tabs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29E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D29EE"/>
    <w:pPr>
      <w:tabs>
        <w:tab w:val="left" w:pos="1134"/>
      </w:tabs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D29E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D29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29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AD29EE"/>
  </w:style>
  <w:style w:type="paragraph" w:styleId="Encabezado">
    <w:name w:val="header"/>
    <w:basedOn w:val="Normal"/>
    <w:link w:val="EncabezadoCar"/>
    <w:rsid w:val="00AD29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D29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extoInd01">
    <w:name w:val="_TextoInd01"/>
    <w:basedOn w:val="Normal"/>
    <w:rsid w:val="00AD29EE"/>
    <w:pPr>
      <w:numPr>
        <w:numId w:val="1"/>
      </w:numPr>
      <w:spacing w:before="40" w:after="40"/>
      <w:ind w:right="567"/>
      <w:jc w:val="both"/>
    </w:pPr>
    <w:rPr>
      <w:rFonts w:ascii="Century Gothic" w:hAnsi="Century Gothic"/>
      <w:szCs w:val="24"/>
    </w:rPr>
  </w:style>
  <w:style w:type="paragraph" w:customStyle="1" w:styleId="Listaconvietas51">
    <w:name w:val="Lista con viñetas 51"/>
    <w:basedOn w:val="Normal"/>
    <w:rsid w:val="00AD29EE"/>
    <w:pPr>
      <w:numPr>
        <w:numId w:val="2"/>
      </w:numPr>
      <w:suppressAutoHyphens/>
      <w:ind w:right="567"/>
      <w:jc w:val="both"/>
    </w:pPr>
    <w:rPr>
      <w:rFonts w:ascii="Century Gothic" w:hAnsi="Century Gothic"/>
      <w:b/>
      <w:szCs w:val="24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9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9E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26ce67-b0ba-4ae0-bdf0-ce9e2236012f">DJ4UQAZPSWKK-1840185369-342</_dlc_DocId>
    <_dlc_DocIdUrl xmlns="4026ce67-b0ba-4ae0-bdf0-ce9e2236012f">
      <Url>http://spsweb/sitios/web/_layouts/15/DocIdRedir.aspx?ID=DJ4UQAZPSWKK-1840185369-342</Url>
      <Description>DJ4UQAZPSWKK-1840185369-342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E0A5FB804CE7419A4354DD1F9C6C12" ma:contentTypeVersion="2" ma:contentTypeDescription="Crear nuevo documento." ma:contentTypeScope="" ma:versionID="79b963e97ec4415bc051657f462fe41a">
  <xsd:schema xmlns:xsd="http://www.w3.org/2001/XMLSchema" xmlns:xs="http://www.w3.org/2001/XMLSchema" xmlns:p="http://schemas.microsoft.com/office/2006/metadata/properties" xmlns:ns2="4026ce67-b0ba-4ae0-bdf0-ce9e2236012f" targetNamespace="http://schemas.microsoft.com/office/2006/metadata/properties" ma:root="true" ma:fieldsID="a5853adb6e1a0af00cda11592ee27925" ns2:_="">
    <xsd:import namespace="4026ce67-b0ba-4ae0-bdf0-ce9e22360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ce67-b0ba-4ae0-bdf0-ce9e22360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4A04D-2CAD-470B-B041-FC62227F373F}"/>
</file>

<file path=customXml/itemProps2.xml><?xml version="1.0" encoding="utf-8"?>
<ds:datastoreItem xmlns:ds="http://schemas.openxmlformats.org/officeDocument/2006/customXml" ds:itemID="{89A1A98B-A998-4CCD-8054-906DB2018B93}"/>
</file>

<file path=customXml/itemProps3.xml><?xml version="1.0" encoding="utf-8"?>
<ds:datastoreItem xmlns:ds="http://schemas.openxmlformats.org/officeDocument/2006/customXml" ds:itemID="{47996D61-A911-4496-9397-56CE631FFFAA}"/>
</file>

<file path=customXml/itemProps4.xml><?xml version="1.0" encoding="utf-8"?>
<ds:datastoreItem xmlns:ds="http://schemas.openxmlformats.org/officeDocument/2006/customXml" ds:itemID="{6E6E3BA9-0C79-4C36-9EE6-94F46553C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Parlamento de Galicia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la fuente Rodriguez, José Ramón</dc:creator>
  <cp:lastModifiedBy>de la fuente Rodriguez, José Ramón</cp:lastModifiedBy>
  <cp:revision>3</cp:revision>
  <dcterms:created xsi:type="dcterms:W3CDTF">2014-06-27T08:01:00Z</dcterms:created>
  <dcterms:modified xsi:type="dcterms:W3CDTF">2014-06-27T08:03:00Z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0x01010044E0A5FB804CE7419A4354DD1F9C6C12</vt:lpwstr>
  </property>
  <property fmtid="{D5CDD505-2E9C-101B-9397-08002B2CF9AE}" pid="3" name="_dlc_DocIdItemGuid">
    <vt:lpwstr>7d63af9c-483b-47da-b7e1-16cb56a525e3</vt:lpwstr>
  </property>
</Properties>
</file>