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A3" w:rsidRPr="006D4E54" w:rsidRDefault="007A58A3" w:rsidP="007A58A3">
      <w:pPr>
        <w:pStyle w:val="Ttulo1"/>
        <w:spacing w:after="120"/>
        <w:jc w:val="center"/>
        <w:rPr>
          <w:rFonts w:ascii="Arial" w:hAnsi="Arial" w:cs="Arial"/>
          <w:b/>
          <w:sz w:val="22"/>
          <w:szCs w:val="22"/>
          <w:lang w:val="gl-ES"/>
        </w:rPr>
      </w:pPr>
      <w:bookmarkStart w:id="0" w:name="_Toc379269471"/>
      <w:r w:rsidRPr="006D4E54">
        <w:rPr>
          <w:rFonts w:ascii="Arial" w:hAnsi="Arial" w:cs="Arial"/>
          <w:b/>
          <w:sz w:val="22"/>
          <w:szCs w:val="22"/>
          <w:lang w:val="gl-ES"/>
        </w:rPr>
        <w:t>Anexo I</w:t>
      </w:r>
      <w:bookmarkEnd w:id="0"/>
    </w:p>
    <w:p w:rsidR="007A58A3" w:rsidRPr="006D4E54" w:rsidRDefault="007A58A3" w:rsidP="007A58A3">
      <w:pPr>
        <w:pStyle w:val="Textoindependiente"/>
        <w:tabs>
          <w:tab w:val="clear" w:pos="1134"/>
        </w:tabs>
        <w:jc w:val="center"/>
        <w:rPr>
          <w:rFonts w:ascii="Arial" w:hAnsi="Arial" w:cs="Arial"/>
          <w:sz w:val="22"/>
          <w:szCs w:val="22"/>
          <w:lang w:val="gl-ES"/>
        </w:rPr>
      </w:pPr>
    </w:p>
    <w:p w:rsidR="007A58A3" w:rsidRPr="006D4E54" w:rsidRDefault="007A58A3" w:rsidP="007A58A3">
      <w:pPr>
        <w:pStyle w:val="Textoindependiente"/>
        <w:tabs>
          <w:tab w:val="clear" w:pos="1134"/>
        </w:tabs>
        <w:jc w:val="center"/>
        <w:rPr>
          <w:rFonts w:ascii="Arial" w:hAnsi="Arial" w:cs="Arial"/>
          <w:sz w:val="22"/>
          <w:szCs w:val="22"/>
          <w:lang w:val="gl-ES"/>
        </w:rPr>
      </w:pPr>
      <w:bookmarkStart w:id="1" w:name="_Toc379268731"/>
      <w:bookmarkStart w:id="2" w:name="_Toc379268898"/>
      <w:r w:rsidRPr="006D4E54">
        <w:rPr>
          <w:rFonts w:ascii="Arial" w:hAnsi="Arial" w:cs="Arial"/>
          <w:sz w:val="22"/>
          <w:szCs w:val="22"/>
          <w:lang w:val="gl-ES"/>
        </w:rPr>
        <w:t>(sobre A)</w:t>
      </w:r>
      <w:bookmarkEnd w:id="1"/>
      <w:bookmarkEnd w:id="2"/>
    </w:p>
    <w:p w:rsidR="007A58A3" w:rsidRPr="006D4E54" w:rsidRDefault="007A58A3" w:rsidP="007A58A3">
      <w:pPr>
        <w:pStyle w:val="Textoindependiente"/>
        <w:tabs>
          <w:tab w:val="clear" w:pos="1134"/>
        </w:tabs>
        <w:jc w:val="center"/>
        <w:rPr>
          <w:rFonts w:ascii="Arial" w:hAnsi="Arial" w:cs="Arial"/>
          <w:sz w:val="22"/>
          <w:szCs w:val="22"/>
          <w:lang w:val="gl-ES"/>
        </w:rPr>
      </w:pPr>
    </w:p>
    <w:p w:rsidR="007A58A3" w:rsidRPr="006D4E54" w:rsidRDefault="007A58A3" w:rsidP="007A58A3">
      <w:pPr>
        <w:pStyle w:val="Textoindependiente"/>
        <w:tabs>
          <w:tab w:val="clear" w:pos="1134"/>
        </w:tabs>
        <w:ind w:left="142" w:right="140" w:firstLine="567"/>
        <w:rPr>
          <w:rFonts w:ascii="Arial" w:hAnsi="Arial" w:cs="Arial"/>
          <w:i/>
          <w:sz w:val="22"/>
          <w:szCs w:val="22"/>
          <w:lang w:val="gl-ES"/>
        </w:rPr>
      </w:pPr>
      <w:r w:rsidRPr="006D4E54">
        <w:rPr>
          <w:rFonts w:ascii="Arial" w:hAnsi="Arial" w:cs="Arial"/>
          <w:i/>
          <w:sz w:val="22"/>
          <w:szCs w:val="22"/>
          <w:lang w:val="gl-ES"/>
        </w:rPr>
        <w:t>D./Dª. ……….………………………………………………………….., con domicilio en …………………………, rúa ………………………………….., núm. …………………………, DNI núm. ……………………………., expedido en ……………………………., actuando en nome propio ou en representación de ……………………………………………………………, tendo coñecemento das condicións e dos requisitos que se esixen no prego de cláusulas administrativas particulares da contratación para a adxudicación de contrato da subministración e instalación ........................................................................., para os efectos do establecido na cláusula vixésimo terceira do prego de cláusulas administrativas para o caso de efectuar notificacións, expresamente autorizo ao Parlamento de Galicia a efectuar as notificacións que se produzan como conse</w:t>
      </w:r>
      <w:bookmarkStart w:id="3" w:name="_GoBack"/>
      <w:bookmarkEnd w:id="3"/>
      <w:r w:rsidRPr="006D4E54">
        <w:rPr>
          <w:rFonts w:ascii="Arial" w:hAnsi="Arial" w:cs="Arial"/>
          <w:i/>
          <w:sz w:val="22"/>
          <w:szCs w:val="22"/>
          <w:lang w:val="gl-ES"/>
        </w:rPr>
        <w:t>cuencia da tramitación deste procedemento a través do seguinte correo electrónico:</w:t>
      </w:r>
    </w:p>
    <w:p w:rsidR="007A58A3" w:rsidRPr="006D4E54" w:rsidRDefault="007A58A3" w:rsidP="007A58A3">
      <w:pPr>
        <w:pStyle w:val="Textoindependiente"/>
        <w:tabs>
          <w:tab w:val="clear" w:pos="1134"/>
        </w:tabs>
        <w:ind w:left="142" w:right="140" w:firstLine="567"/>
        <w:rPr>
          <w:rFonts w:ascii="Arial" w:hAnsi="Arial" w:cs="Arial"/>
          <w:sz w:val="22"/>
          <w:szCs w:val="22"/>
          <w:lang w:val="gl-ES"/>
        </w:rPr>
      </w:pPr>
    </w:p>
    <w:p w:rsidR="007A58A3" w:rsidRPr="006D4E54" w:rsidRDefault="007A58A3" w:rsidP="007A58A3">
      <w:pPr>
        <w:pStyle w:val="Textoindependiente"/>
        <w:tabs>
          <w:tab w:val="clear" w:pos="1134"/>
        </w:tabs>
        <w:ind w:left="142" w:right="140" w:firstLine="567"/>
        <w:rPr>
          <w:rFonts w:ascii="Arial" w:hAnsi="Arial" w:cs="Arial"/>
          <w:sz w:val="22"/>
          <w:szCs w:val="22"/>
          <w:lang w:val="gl-ES"/>
        </w:rPr>
      </w:pPr>
    </w:p>
    <w:p w:rsidR="007A58A3" w:rsidRPr="006D4E54" w:rsidRDefault="007A58A3" w:rsidP="007A58A3">
      <w:pPr>
        <w:pStyle w:val="Textoindependiente"/>
        <w:tabs>
          <w:tab w:val="clear" w:pos="1134"/>
        </w:tabs>
        <w:ind w:left="142" w:right="140" w:firstLine="567"/>
        <w:rPr>
          <w:rFonts w:ascii="Arial" w:hAnsi="Arial" w:cs="Arial"/>
          <w:sz w:val="22"/>
          <w:szCs w:val="22"/>
          <w:lang w:val="gl-ES"/>
        </w:rPr>
      </w:pPr>
    </w:p>
    <w:p w:rsidR="007A58A3" w:rsidRPr="006D4E54" w:rsidRDefault="007A58A3" w:rsidP="007A58A3">
      <w:pPr>
        <w:pStyle w:val="Textoindependiente"/>
        <w:tabs>
          <w:tab w:val="clear" w:pos="1134"/>
        </w:tabs>
        <w:ind w:left="142" w:right="140" w:firstLine="567"/>
        <w:rPr>
          <w:rFonts w:ascii="Arial" w:hAnsi="Arial" w:cs="Arial"/>
          <w:sz w:val="22"/>
          <w:szCs w:val="22"/>
          <w:lang w:val="gl-ES"/>
        </w:rPr>
      </w:pPr>
      <w:r w:rsidRPr="006D4E54">
        <w:rPr>
          <w:rFonts w:ascii="Arial" w:hAnsi="Arial" w:cs="Arial"/>
          <w:sz w:val="22"/>
          <w:szCs w:val="22"/>
          <w:lang w:val="gl-ES"/>
        </w:rPr>
        <w:t>Correo electrónico: .........................................................................</w:t>
      </w:r>
    </w:p>
    <w:p w:rsidR="007A58A3" w:rsidRPr="006D4E54" w:rsidRDefault="007A58A3" w:rsidP="007A58A3">
      <w:pPr>
        <w:pStyle w:val="Textoindependiente"/>
        <w:tabs>
          <w:tab w:val="clear" w:pos="1134"/>
        </w:tabs>
        <w:ind w:left="142" w:right="140" w:firstLine="567"/>
        <w:rPr>
          <w:rFonts w:ascii="Arial" w:hAnsi="Arial" w:cs="Arial"/>
          <w:sz w:val="22"/>
          <w:szCs w:val="22"/>
          <w:lang w:val="gl-ES"/>
        </w:rPr>
      </w:pPr>
    </w:p>
    <w:p w:rsidR="007A58A3" w:rsidRPr="006D4E54" w:rsidRDefault="007A58A3" w:rsidP="007A58A3">
      <w:pPr>
        <w:pStyle w:val="Textoindependiente"/>
        <w:tabs>
          <w:tab w:val="clear" w:pos="1134"/>
        </w:tabs>
        <w:ind w:left="142" w:right="140" w:firstLine="567"/>
        <w:jc w:val="center"/>
        <w:rPr>
          <w:rFonts w:ascii="Arial" w:hAnsi="Arial" w:cs="Arial"/>
          <w:i/>
          <w:sz w:val="22"/>
          <w:szCs w:val="22"/>
          <w:lang w:val="gl-ES"/>
        </w:rPr>
      </w:pPr>
      <w:r w:rsidRPr="006D4E54">
        <w:rPr>
          <w:rFonts w:ascii="Arial" w:hAnsi="Arial" w:cs="Arial"/>
          <w:i/>
          <w:sz w:val="22"/>
          <w:szCs w:val="22"/>
          <w:lang w:val="gl-ES"/>
        </w:rPr>
        <w:t>Lugar</w:t>
      </w:r>
    </w:p>
    <w:p w:rsidR="007A58A3" w:rsidRPr="006D4E54" w:rsidRDefault="007A58A3" w:rsidP="007A58A3">
      <w:pPr>
        <w:pStyle w:val="Textoindependiente"/>
        <w:tabs>
          <w:tab w:val="clear" w:pos="1134"/>
        </w:tabs>
        <w:ind w:left="142" w:right="140" w:firstLine="567"/>
        <w:jc w:val="center"/>
        <w:rPr>
          <w:rFonts w:ascii="Arial" w:hAnsi="Arial" w:cs="Arial"/>
          <w:i/>
          <w:sz w:val="22"/>
          <w:szCs w:val="22"/>
          <w:lang w:val="gl-ES"/>
        </w:rPr>
      </w:pPr>
      <w:r w:rsidRPr="006D4E54">
        <w:rPr>
          <w:rFonts w:ascii="Arial" w:hAnsi="Arial" w:cs="Arial"/>
          <w:i/>
          <w:sz w:val="22"/>
          <w:szCs w:val="22"/>
          <w:lang w:val="gl-ES"/>
        </w:rPr>
        <w:t>Data</w:t>
      </w:r>
    </w:p>
    <w:p w:rsidR="007A58A3" w:rsidRPr="006D4E54" w:rsidRDefault="007A58A3" w:rsidP="007A58A3">
      <w:pPr>
        <w:pStyle w:val="Textoindependiente"/>
        <w:tabs>
          <w:tab w:val="clear" w:pos="1134"/>
        </w:tabs>
        <w:ind w:left="142" w:right="140" w:firstLine="567"/>
        <w:jc w:val="center"/>
        <w:rPr>
          <w:rFonts w:ascii="Arial" w:hAnsi="Arial" w:cs="Arial"/>
          <w:i/>
          <w:sz w:val="22"/>
          <w:szCs w:val="22"/>
          <w:lang w:val="gl-ES"/>
        </w:rPr>
      </w:pPr>
      <w:r w:rsidRPr="006D4E54">
        <w:rPr>
          <w:rFonts w:ascii="Arial" w:hAnsi="Arial" w:cs="Arial"/>
          <w:i/>
          <w:sz w:val="22"/>
          <w:szCs w:val="22"/>
          <w:lang w:val="gl-ES"/>
        </w:rPr>
        <w:t>Sinatura do/a licitador/a</w:t>
      </w:r>
    </w:p>
    <w:sectPr w:rsidR="007A58A3" w:rsidRPr="006D4E54" w:rsidSect="00026C5C">
      <w:headerReference w:type="default" r:id="rId8"/>
      <w:footerReference w:type="even" r:id="rId9"/>
      <w:pgSz w:w="11906" w:h="16838" w:code="9"/>
      <w:pgMar w:top="2268" w:right="1418" w:bottom="1134" w:left="1701" w:header="284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8A3" w:rsidRDefault="007A58A3" w:rsidP="007A58A3">
      <w:r>
        <w:separator/>
      </w:r>
    </w:p>
  </w:endnote>
  <w:endnote w:type="continuationSeparator" w:id="0">
    <w:p w:rsidR="007A58A3" w:rsidRDefault="007A58A3" w:rsidP="007A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205" w:rsidRDefault="007A58A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07205" w:rsidRDefault="001906F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8A3" w:rsidRDefault="007A58A3" w:rsidP="007A58A3">
      <w:r>
        <w:separator/>
      </w:r>
    </w:p>
  </w:footnote>
  <w:footnote w:type="continuationSeparator" w:id="0">
    <w:p w:rsidR="007A58A3" w:rsidRDefault="007A58A3" w:rsidP="007A5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205" w:rsidRDefault="001906F3">
    <w:pPr>
      <w:pStyle w:val="Encabezado"/>
      <w:tabs>
        <w:tab w:val="clear" w:pos="4252"/>
        <w:tab w:val="clear" w:pos="8504"/>
      </w:tabs>
      <w:jc w:val="center"/>
    </w:pPr>
  </w:p>
  <w:p w:rsidR="00B07205" w:rsidRDefault="001906F3" w:rsidP="00434F0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77B15"/>
    <w:multiLevelType w:val="hybridMultilevel"/>
    <w:tmpl w:val="304EA57C"/>
    <w:lvl w:ilvl="0" w:tplc="99480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306F08"/>
    <w:multiLevelType w:val="hybridMultilevel"/>
    <w:tmpl w:val="CD886024"/>
    <w:lvl w:ilvl="0" w:tplc="9490FEC2">
      <w:start w:val="1"/>
      <w:numFmt w:val="decimal"/>
      <w:pStyle w:val="TextoInd01"/>
      <w:lvlText w:val="[%1]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1" w:tplc="9A54FF32">
      <w:numFmt w:val="bullet"/>
      <w:lvlText w:val=""/>
      <w:lvlJc w:val="left"/>
      <w:pPr>
        <w:tabs>
          <w:tab w:val="num" w:pos="2007"/>
        </w:tabs>
        <w:ind w:left="2004" w:hanging="357"/>
      </w:pPr>
      <w:rPr>
        <w:rFonts w:ascii="Symbol" w:eastAsia="Times New Roman" w:hAnsi="Symbol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A3"/>
    <w:rsid w:val="00013E8F"/>
    <w:rsid w:val="00077C54"/>
    <w:rsid w:val="001906F3"/>
    <w:rsid w:val="006F2F88"/>
    <w:rsid w:val="007A58A3"/>
    <w:rsid w:val="00E24CDF"/>
    <w:rsid w:val="00F3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before="120" w:after="12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8A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A58A3"/>
    <w:pPr>
      <w:keepNext/>
      <w:tabs>
        <w:tab w:val="left" w:pos="4395"/>
        <w:tab w:val="left" w:pos="7513"/>
      </w:tabs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A58A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7A58A3"/>
    <w:pPr>
      <w:tabs>
        <w:tab w:val="left" w:pos="1134"/>
      </w:tabs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7A58A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rsid w:val="007A58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A58A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7A58A3"/>
  </w:style>
  <w:style w:type="paragraph" w:styleId="Encabezado">
    <w:name w:val="header"/>
    <w:basedOn w:val="Normal"/>
    <w:link w:val="EncabezadoCar"/>
    <w:rsid w:val="007A58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A58A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01">
    <w:name w:val="_TextoInd01"/>
    <w:basedOn w:val="Normal"/>
    <w:rsid w:val="007A58A3"/>
    <w:pPr>
      <w:numPr>
        <w:numId w:val="1"/>
      </w:numPr>
      <w:tabs>
        <w:tab w:val="clear" w:pos="1156"/>
        <w:tab w:val="left" w:pos="1134"/>
      </w:tabs>
      <w:spacing w:before="40" w:after="40"/>
      <w:ind w:left="1134" w:right="567" w:hanging="567"/>
      <w:jc w:val="both"/>
    </w:pPr>
    <w:rPr>
      <w:rFonts w:ascii="Century Gothic" w:hAnsi="Century Gothic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58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58A3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before="120" w:after="12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8A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A58A3"/>
    <w:pPr>
      <w:keepNext/>
      <w:tabs>
        <w:tab w:val="left" w:pos="4395"/>
        <w:tab w:val="left" w:pos="7513"/>
      </w:tabs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A58A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7A58A3"/>
    <w:pPr>
      <w:tabs>
        <w:tab w:val="left" w:pos="1134"/>
      </w:tabs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7A58A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rsid w:val="007A58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A58A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7A58A3"/>
  </w:style>
  <w:style w:type="paragraph" w:styleId="Encabezado">
    <w:name w:val="header"/>
    <w:basedOn w:val="Normal"/>
    <w:link w:val="EncabezadoCar"/>
    <w:rsid w:val="007A58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A58A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01">
    <w:name w:val="_TextoInd01"/>
    <w:basedOn w:val="Normal"/>
    <w:rsid w:val="007A58A3"/>
    <w:pPr>
      <w:numPr>
        <w:numId w:val="1"/>
      </w:numPr>
      <w:tabs>
        <w:tab w:val="clear" w:pos="1156"/>
        <w:tab w:val="left" w:pos="1134"/>
      </w:tabs>
      <w:spacing w:before="40" w:after="40"/>
      <w:ind w:left="1134" w:right="567" w:hanging="567"/>
      <w:jc w:val="both"/>
    </w:pPr>
    <w:rPr>
      <w:rFonts w:ascii="Century Gothic" w:hAnsi="Century Gothic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58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58A3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6ce67-b0ba-4ae0-bdf0-ce9e2236012f">DJ4UQAZPSWKK-1840185369-306</_dlc_DocId>
    <_dlc_DocIdUrl xmlns="4026ce67-b0ba-4ae0-bdf0-ce9e2236012f">
      <Url>http://spsweb/sitios/web/_layouts/15/DocIdRedir.aspx?ID=DJ4UQAZPSWKK-1840185369-306</Url>
      <Description>DJ4UQAZPSWKK-1840185369-306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E0A5FB804CE7419A4354DD1F9C6C12" ma:contentTypeVersion="2" ma:contentTypeDescription="Crear nuevo documento." ma:contentTypeScope="" ma:versionID="79b963e97ec4415bc051657f462fe41a">
  <xsd:schema xmlns:xsd="http://www.w3.org/2001/XMLSchema" xmlns:xs="http://www.w3.org/2001/XMLSchema" xmlns:p="http://schemas.microsoft.com/office/2006/metadata/properties" xmlns:ns2="4026ce67-b0ba-4ae0-bdf0-ce9e2236012f" targetNamespace="http://schemas.microsoft.com/office/2006/metadata/properties" ma:root="true" ma:fieldsID="a5853adb6e1a0af00cda11592ee27925" ns2:_=""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CA1E2A-0418-4051-87FA-0CEB150DF8A9}"/>
</file>

<file path=customXml/itemProps2.xml><?xml version="1.0" encoding="utf-8"?>
<ds:datastoreItem xmlns:ds="http://schemas.openxmlformats.org/officeDocument/2006/customXml" ds:itemID="{B2436F89-2A41-4158-9AB9-8CABBC704DFB}"/>
</file>

<file path=customXml/itemProps3.xml><?xml version="1.0" encoding="utf-8"?>
<ds:datastoreItem xmlns:ds="http://schemas.openxmlformats.org/officeDocument/2006/customXml" ds:itemID="{42F2BDB7-1C41-418C-A2F6-D8D88CF94DE9}"/>
</file>

<file path=customXml/itemProps4.xml><?xml version="1.0" encoding="utf-8"?>
<ds:datastoreItem xmlns:ds="http://schemas.openxmlformats.org/officeDocument/2006/customXml" ds:itemID="{F9018690-6BC1-42A2-94AA-F46C276111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Parlamento de Galicia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la fuente Rodriguez, José Ramón</dc:creator>
  <cp:lastModifiedBy>de la fuente Rodriguez, José Ramón</cp:lastModifiedBy>
  <cp:revision>2</cp:revision>
  <dcterms:created xsi:type="dcterms:W3CDTF">2014-04-22T12:30:00Z</dcterms:created>
  <dcterms:modified xsi:type="dcterms:W3CDTF">2014-04-22T12:32:00Z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0x01010044E0A5FB804CE7419A4354DD1F9C6C12</vt:lpwstr>
  </property>
  <property fmtid="{D5CDD505-2E9C-101B-9397-08002B2CF9AE}" pid="3" name="_dlc_DocIdItemGuid">
    <vt:lpwstr>d4f726a6-76c0-48ff-ac27-6e86bae13709</vt:lpwstr>
  </property>
</Properties>
</file>